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/>
      </w:pPr>
      <w:sdt>
        <w:sdtPr>
          <w:id w:val="-957515650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rtl w:val="0"/>
            </w:rPr>
            <w:t xml:space="preserve">欢迎来到卑尔根巨怪博物馆——挪威最大的以巨怪和童话为主题的博物馆。博物馆位于卑尔根市中心，旨在让您近距离感受挪威民间信仰的魔力，以及那些充满传奇色彩的生物</w:t>
          </w:r>
        </w:sdtContent>
      </w:sdt>
      <w:sdt>
        <w:sdtPr>
          <w:id w:val="-212171222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。</w:t>
          </w:r>
        </w:sdtContent>
      </w:sdt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/>
      </w:pPr>
      <w:sdt>
        <w:sdtPr>
          <w:id w:val="1917482862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我们的博物馆将精美的手工艺术、传统故事讲述和现代数字技术融合在一起。展览中加入了增强现实（AR）功能，可以在您看到的艺术作品上叠加动态元素和声音。此外，博物馆还配备了沉浸式技术、全息风扇以及互动设施，让您更深入地体验童话世界。这里提供独一无二的參觀體驗，让您可以亲身感受挪威民间传说，了解巨怪的形象是如何随着时间演变。</w:t>
          </w:r>
        </w:sdtContent>
      </w:sdt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/>
      </w:pPr>
      <w:sdt>
        <w:sdtPr>
          <w:id w:val="294753724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在北欧神话展区和巨怪大厅，您将踏上一次关于巨怪的探索之旅——从最初的起源讲起。了解维京人眼中的宇宙样貌，阅读挪威父母世代讲给孩子们的童话故事，并看看巨怪在自然栖息地中的模样。</w:t>
          </w:r>
        </w:sdtContent>
      </w:sdt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sdt>
        <w:sdtPr>
          <w:id w:val="1392317250"/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同样神秘的还有生活在挪威峡湾深处的生物，以及被称为“隐秘人”的神秘存在。在“海底秘密”海洋展区和“隐秘人”专馆中，您可以进一步了解他们是谁、居住在哪里，以及为什么他们如此珍贵。</w:t>
          </w:r>
        </w:sdtContent>
      </w:sdt>
    </w:p>
    <w:p w:rsidR="00000000" w:rsidDel="00000000" w:rsidP="00000000" w:rsidRDefault="00000000" w:rsidRPr="00000000" w14:paraId="00000007">
      <w:pPr>
        <w:jc w:val="both"/>
        <w:rPr/>
      </w:pPr>
      <w:sdt>
        <w:sdtPr>
          <w:id w:val="1172631007"/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博物馆还设有棋类游戏区和创意区，让您尽情玩乐；此外，还有一个小型图书馆，收藏了多种语言的童话与神话书籍，满足喜欢深入学习的游客。</w:t>
          </w:r>
        </w:sdtContent>
      </w:sdt>
    </w:p>
    <w:p w:rsidR="00000000" w:rsidDel="00000000" w:rsidP="00000000" w:rsidRDefault="00000000" w:rsidRPr="00000000" w14:paraId="00000008">
      <w:pPr>
        <w:jc w:val="both"/>
        <w:rPr/>
      </w:pPr>
      <w:sdt>
        <w:sdtPr>
          <w:id w:val="330222339"/>
          <w:tag w:val="goog_rdk_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卑尔根巨怪博物馆每日开放，地址：Øvre Dreggsallmenningen 6，开放时间：早上09:00到晚上19:00。</w:t>
          </w:r>
        </w:sdtContent>
      </w:sdt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sdt>
        <w:sdtPr>
          <w:id w:val="1392613331"/>
          <w:tag w:val="goog_rdk_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更多活动信息，请访问我们的网站：bergen.trollmuseum.no</w:t>
          </w:r>
        </w:sdtContent>
      </w:sdt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paragraph" w:styleId="1">
    <w:name w:val="Heading 1"/>
    <w:basedOn w:val="Normal1"/>
    <w:next w:val="Normal1"/>
    <w:qFormat w:val="1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2">
    <w:name w:val="Heading 2"/>
    <w:basedOn w:val="Normal1"/>
    <w:next w:val="Normal1"/>
    <w:qFormat w:val="1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3">
    <w:name w:val="Heading 3"/>
    <w:basedOn w:val="Normal1"/>
    <w:next w:val="Normal1"/>
    <w:qFormat w:val="1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4">
    <w:name w:val="Heading 4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character" w:styleId="Style8">
    <w:name w:val="Интернет-ссылка"/>
    <w:rPr>
      <w:color w:val="000080"/>
      <w:u w:val="single"/>
      <w:lang w:bidi="zxx" w:eastAsia="zxx" w:val="zxx"/>
    </w:rPr>
  </w:style>
  <w:style w:type="paragraph" w:styleId="Style9">
    <w:name w:val="Заголовок"/>
    <w:basedOn w:val="Normal"/>
    <w:next w:val="Style10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Style10">
    <w:name w:val="Body Text"/>
    <w:basedOn w:val="Normal"/>
    <w:pPr>
      <w:spacing w:after="140" w:before="0" w:line="276" w:lineRule="auto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Style13">
    <w:name w:val="Указатель"/>
    <w:basedOn w:val="Normal"/>
    <w:qFormat w:val="1"/>
    <w:pPr>
      <w:suppressLineNumbers w:val="1"/>
    </w:pPr>
    <w:rPr>
      <w:rFonts w:cs="Mangal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paragraph" w:styleId="Style14">
    <w:name w:val="Title"/>
    <w:basedOn w:val="Normal1"/>
    <w:next w:val="Normal1"/>
    <w:qFormat w:val="1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Style15">
    <w:name w:val="Subtitle"/>
    <w:basedOn w:val="Normal1"/>
    <w:next w:val="Normal1"/>
    <w:qFormat w:val="1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iIEnNWyQOvmXrYiTxMovx4Pgug==">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zgAciExTHFRcy1hT1hCQlktbUJ0VHhWUElPZDZxY1BzbnB1dk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